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27" w:rsidRDefault="00027F63">
      <w:pPr>
        <w:contextualSpacing w:val="0"/>
        <w:rPr>
          <w:u w:val="single"/>
        </w:rPr>
      </w:pPr>
      <w:bookmarkStart w:id="0" w:name="_GoBack"/>
      <w:bookmarkEnd w:id="0"/>
      <w:r>
        <w:rPr>
          <w:u w:val="single"/>
        </w:rPr>
        <w:t>Top Tips for Success</w:t>
      </w:r>
      <w:r w:rsidR="00176AC6">
        <w:rPr>
          <w:u w:val="single"/>
        </w:rPr>
        <w:t xml:space="preserve"> in the Art Department</w:t>
      </w:r>
    </w:p>
    <w:p w:rsidR="00C41F27" w:rsidRDefault="00C41F27">
      <w:pPr>
        <w:contextualSpacing w:val="0"/>
      </w:pPr>
    </w:p>
    <w:p w:rsidR="00C41F27" w:rsidRDefault="00027F63">
      <w:pPr>
        <w:contextualSpacing w:val="0"/>
      </w:pPr>
      <w:r>
        <w:t>Teacher tips;</w:t>
      </w:r>
    </w:p>
    <w:p w:rsidR="00C41F27" w:rsidRDefault="00C41F27">
      <w:pPr>
        <w:contextualSpacing w:val="0"/>
      </w:pPr>
    </w:p>
    <w:p w:rsidR="00C41F27" w:rsidRDefault="0022156E" w:rsidP="00D70B3F">
      <w:pPr>
        <w:pStyle w:val="ListParagraph"/>
        <w:numPr>
          <w:ilvl w:val="0"/>
          <w:numId w:val="5"/>
        </w:numPr>
        <w:contextualSpacing w:val="0"/>
      </w:pPr>
      <w:r>
        <w:t>Draw every day</w:t>
      </w:r>
      <w:r w:rsidR="00027F63">
        <w:t xml:space="preserve"> (AO3)</w:t>
      </w:r>
    </w:p>
    <w:p w:rsidR="00C41F27" w:rsidRDefault="00C41F27">
      <w:pPr>
        <w:contextualSpacing w:val="0"/>
      </w:pPr>
    </w:p>
    <w:p w:rsidR="00C41F27" w:rsidRDefault="00027F63" w:rsidP="00D70B3F">
      <w:pPr>
        <w:pStyle w:val="ListParagraph"/>
        <w:numPr>
          <w:ilvl w:val="0"/>
          <w:numId w:val="5"/>
        </w:numPr>
        <w:contextualSpacing w:val="0"/>
      </w:pPr>
      <w:r>
        <w:t>Vis</w:t>
      </w:r>
      <w:r w:rsidR="0022156E">
        <w:t>it exhibitions and museums</w:t>
      </w:r>
      <w:r w:rsidR="00467DA4">
        <w:t xml:space="preserve"> (AO1</w:t>
      </w:r>
      <w:r>
        <w:t>)</w:t>
      </w:r>
    </w:p>
    <w:p w:rsidR="00467DA4" w:rsidRDefault="00467DA4">
      <w:pPr>
        <w:contextualSpacing w:val="0"/>
      </w:pPr>
    </w:p>
    <w:p w:rsidR="00467DA4" w:rsidRDefault="00467DA4" w:rsidP="00D70B3F">
      <w:pPr>
        <w:pStyle w:val="ListParagraph"/>
        <w:numPr>
          <w:ilvl w:val="0"/>
          <w:numId w:val="3"/>
        </w:numPr>
        <w:contextualSpacing w:val="0"/>
      </w:pPr>
      <w:r>
        <w:t>Use credible and relevant websites for your research (AO1)</w:t>
      </w:r>
    </w:p>
    <w:p w:rsidR="00467DA4" w:rsidRDefault="00467DA4" w:rsidP="00467DA4">
      <w:pPr>
        <w:contextualSpacing w:val="0"/>
      </w:pPr>
    </w:p>
    <w:p w:rsidR="00467DA4" w:rsidRDefault="00467DA4" w:rsidP="00D70B3F">
      <w:pPr>
        <w:pStyle w:val="ListParagraph"/>
        <w:numPr>
          <w:ilvl w:val="0"/>
          <w:numId w:val="4"/>
        </w:numPr>
        <w:contextualSpacing w:val="0"/>
      </w:pPr>
      <w:r>
        <w:t>Support your research with information from books (AO1)</w:t>
      </w:r>
    </w:p>
    <w:p w:rsidR="00C41F27" w:rsidRDefault="00C41F27">
      <w:pPr>
        <w:contextualSpacing w:val="0"/>
      </w:pPr>
    </w:p>
    <w:p w:rsidR="00C41F27" w:rsidRDefault="00467DA4" w:rsidP="00D70B3F">
      <w:pPr>
        <w:pStyle w:val="ListParagraph"/>
        <w:numPr>
          <w:ilvl w:val="0"/>
          <w:numId w:val="4"/>
        </w:numPr>
        <w:contextualSpacing w:val="0"/>
      </w:pPr>
      <w:r>
        <w:t>A</w:t>
      </w:r>
      <w:r w:rsidR="00027F63">
        <w:t xml:space="preserve"> larger proportion of your marks are awarde</w:t>
      </w:r>
      <w:r>
        <w:t>d for developing your ideas</w:t>
      </w:r>
      <w:r w:rsidR="00027F63">
        <w:t xml:space="preserve"> (AO2)</w:t>
      </w:r>
    </w:p>
    <w:p w:rsidR="0022156E" w:rsidRDefault="0022156E" w:rsidP="0022156E">
      <w:pPr>
        <w:pStyle w:val="ListParagraph"/>
      </w:pPr>
    </w:p>
    <w:p w:rsidR="0022156E" w:rsidRDefault="0022156E" w:rsidP="00D70B3F">
      <w:pPr>
        <w:pStyle w:val="ListParagraph"/>
        <w:numPr>
          <w:ilvl w:val="0"/>
          <w:numId w:val="4"/>
        </w:numPr>
        <w:contextualSpacing w:val="0"/>
      </w:pPr>
      <w:r>
        <w:t>Analyse artwork within its context (AO1)</w:t>
      </w:r>
    </w:p>
    <w:p w:rsidR="00C41F27" w:rsidRDefault="00C41F27">
      <w:pPr>
        <w:contextualSpacing w:val="0"/>
      </w:pPr>
    </w:p>
    <w:p w:rsidR="00C41F27" w:rsidRDefault="00027F63" w:rsidP="00D70B3F">
      <w:pPr>
        <w:pStyle w:val="ListParagraph"/>
        <w:numPr>
          <w:ilvl w:val="0"/>
          <w:numId w:val="3"/>
        </w:numPr>
        <w:contextualSpacing w:val="0"/>
      </w:pPr>
      <w:r>
        <w:t>Ensure that your final outcome clearly shows c</w:t>
      </w:r>
      <w:r w:rsidR="0022156E">
        <w:t>onnections with a chosen artist</w:t>
      </w:r>
      <w:r>
        <w:t xml:space="preserve"> (AO1 and AO4)</w:t>
      </w:r>
    </w:p>
    <w:p w:rsidR="00C41F27" w:rsidRDefault="00C41F27">
      <w:pPr>
        <w:contextualSpacing w:val="0"/>
      </w:pPr>
    </w:p>
    <w:p w:rsidR="00D70B3F" w:rsidRDefault="00D70B3F" w:rsidP="00D70B3F">
      <w:pPr>
        <w:pStyle w:val="ListParagraph"/>
        <w:numPr>
          <w:ilvl w:val="0"/>
          <w:numId w:val="4"/>
        </w:numPr>
        <w:contextualSpacing w:val="0"/>
      </w:pPr>
      <w:r>
        <w:t>Take photographs regularly (AO3)</w:t>
      </w:r>
    </w:p>
    <w:p w:rsidR="00D70B3F" w:rsidRDefault="00D70B3F">
      <w:pPr>
        <w:contextualSpacing w:val="0"/>
      </w:pPr>
    </w:p>
    <w:p w:rsidR="00C41F27" w:rsidRDefault="00027F63" w:rsidP="00D70B3F">
      <w:pPr>
        <w:pStyle w:val="ListParagraph"/>
        <w:numPr>
          <w:ilvl w:val="0"/>
          <w:numId w:val="4"/>
        </w:numPr>
        <w:contextualSpacing w:val="0"/>
      </w:pPr>
      <w:r>
        <w:t>Build on the strengths of your GCSE work.</w:t>
      </w:r>
      <w:r w:rsidR="00D70B3F">
        <w:t xml:space="preserve"> Showcase the skills you are good at</w:t>
      </w:r>
      <w:r>
        <w:t xml:space="preserve"> (AO2 and AO4)</w:t>
      </w:r>
    </w:p>
    <w:p w:rsidR="00C41F27" w:rsidRDefault="00C41F27">
      <w:pPr>
        <w:contextualSpacing w:val="0"/>
      </w:pPr>
    </w:p>
    <w:p w:rsidR="00C41F27" w:rsidRDefault="00027F63" w:rsidP="00D70B3F">
      <w:pPr>
        <w:pStyle w:val="ListParagraph"/>
        <w:numPr>
          <w:ilvl w:val="0"/>
          <w:numId w:val="4"/>
        </w:numPr>
        <w:contextualSpacing w:val="0"/>
      </w:pPr>
      <w:r>
        <w:t>Become an expert in your discipline. Refine your skills. (AO2)</w:t>
      </w:r>
    </w:p>
    <w:p w:rsidR="00D70B3F" w:rsidRDefault="00D70B3F" w:rsidP="00D70B3F">
      <w:pPr>
        <w:pStyle w:val="ListParagraph"/>
      </w:pPr>
    </w:p>
    <w:p w:rsidR="00D70B3F" w:rsidRDefault="00D70B3F" w:rsidP="00D70B3F">
      <w:pPr>
        <w:pStyle w:val="ListParagraph"/>
        <w:numPr>
          <w:ilvl w:val="0"/>
          <w:numId w:val="4"/>
        </w:numPr>
        <w:contextualSpacing w:val="0"/>
      </w:pPr>
      <w:r>
        <w:t xml:space="preserve">Use your handbook to guide you through the course. </w:t>
      </w:r>
    </w:p>
    <w:p w:rsidR="00C41F27" w:rsidRDefault="00C41F27">
      <w:pPr>
        <w:contextualSpacing w:val="0"/>
      </w:pPr>
    </w:p>
    <w:p w:rsidR="00C41F27" w:rsidRDefault="00027F63" w:rsidP="00D70B3F">
      <w:pPr>
        <w:pStyle w:val="ListParagraph"/>
        <w:numPr>
          <w:ilvl w:val="0"/>
          <w:numId w:val="4"/>
        </w:numPr>
        <w:contextualSpacing w:val="0"/>
      </w:pPr>
      <w:r>
        <w:t>Know when your deadlines are and meet them.</w:t>
      </w:r>
    </w:p>
    <w:p w:rsidR="00D70B3F" w:rsidRDefault="00D70B3F" w:rsidP="00D70B3F">
      <w:pPr>
        <w:contextualSpacing w:val="0"/>
      </w:pPr>
    </w:p>
    <w:p w:rsidR="00D70B3F" w:rsidRDefault="00D70B3F" w:rsidP="00D70B3F">
      <w:pPr>
        <w:pStyle w:val="ListParagraph"/>
        <w:numPr>
          <w:ilvl w:val="0"/>
          <w:numId w:val="4"/>
        </w:numPr>
        <w:contextualSpacing w:val="0"/>
      </w:pPr>
      <w:r>
        <w:t xml:space="preserve">Use a significant amount of your study time in the art department </w:t>
      </w:r>
    </w:p>
    <w:p w:rsidR="0022156E" w:rsidRDefault="0022156E" w:rsidP="0022156E">
      <w:pPr>
        <w:pStyle w:val="ListParagraph"/>
      </w:pPr>
    </w:p>
    <w:p w:rsidR="0022156E" w:rsidRDefault="0022156E" w:rsidP="0022156E">
      <w:pPr>
        <w:pStyle w:val="ListParagraph"/>
        <w:contextualSpacing w:val="0"/>
      </w:pPr>
    </w:p>
    <w:p w:rsidR="0022156E" w:rsidRDefault="0022156E" w:rsidP="0022156E">
      <w:pPr>
        <w:pStyle w:val="ListParagraph"/>
        <w:contextualSpacing w:val="0"/>
      </w:pPr>
    </w:p>
    <w:p w:rsidR="00C41F27" w:rsidRDefault="00C41F27">
      <w:pPr>
        <w:contextualSpacing w:val="0"/>
      </w:pPr>
    </w:p>
    <w:p w:rsidR="00C41F27" w:rsidRDefault="00027F63">
      <w:pPr>
        <w:contextualSpacing w:val="0"/>
      </w:pPr>
      <w:r>
        <w:t>Student tips:</w:t>
      </w:r>
    </w:p>
    <w:p w:rsidR="00C41F27" w:rsidRDefault="00C41F27">
      <w:pPr>
        <w:contextualSpacing w:val="0"/>
      </w:pPr>
    </w:p>
    <w:p w:rsidR="00C41F27" w:rsidRDefault="00027F63" w:rsidP="0022156E">
      <w:pPr>
        <w:pStyle w:val="ListParagraph"/>
        <w:numPr>
          <w:ilvl w:val="0"/>
          <w:numId w:val="4"/>
        </w:numPr>
        <w:contextualSpacing w:val="0"/>
      </w:pPr>
      <w:r>
        <w:t>Use your own photographs to work from. (A03)</w:t>
      </w:r>
    </w:p>
    <w:p w:rsidR="00C41F27" w:rsidRDefault="00C41F27">
      <w:pPr>
        <w:contextualSpacing w:val="0"/>
      </w:pPr>
    </w:p>
    <w:p w:rsidR="00C41F27" w:rsidRDefault="00027F63" w:rsidP="0022156E">
      <w:pPr>
        <w:pStyle w:val="ListParagraph"/>
        <w:numPr>
          <w:ilvl w:val="0"/>
          <w:numId w:val="4"/>
        </w:numPr>
        <w:contextualSpacing w:val="0"/>
      </w:pPr>
      <w:r>
        <w:t>Annotate your work as you make it. Don’t leave it until the last minute. (A02 and AO3)</w:t>
      </w:r>
    </w:p>
    <w:p w:rsidR="00C41F27" w:rsidRDefault="00C41F27">
      <w:pPr>
        <w:contextualSpacing w:val="0"/>
      </w:pPr>
    </w:p>
    <w:p w:rsidR="00C41F27" w:rsidRDefault="00027F63" w:rsidP="0022156E">
      <w:pPr>
        <w:pStyle w:val="ListParagraph"/>
        <w:numPr>
          <w:ilvl w:val="0"/>
          <w:numId w:val="4"/>
        </w:numPr>
        <w:contextualSpacing w:val="0"/>
      </w:pPr>
      <w:r>
        <w:t>Make sure your work has a clear line of thinking that can be traced from beginning to end. (AO2 and AO4)</w:t>
      </w:r>
    </w:p>
    <w:p w:rsidR="00C41F27" w:rsidRDefault="00C41F27">
      <w:pPr>
        <w:contextualSpacing w:val="0"/>
      </w:pPr>
    </w:p>
    <w:p w:rsidR="00C41F27" w:rsidRDefault="00027F63" w:rsidP="0022156E">
      <w:pPr>
        <w:pStyle w:val="ListParagraph"/>
        <w:numPr>
          <w:ilvl w:val="0"/>
          <w:numId w:val="4"/>
        </w:numPr>
        <w:contextualSpacing w:val="0"/>
      </w:pPr>
      <w:r>
        <w:t>If a project is 10 weeks long plan for 9. Leave 1 week for problems and emergencies.</w:t>
      </w:r>
    </w:p>
    <w:p w:rsidR="00C41F27" w:rsidRDefault="00C41F27">
      <w:pPr>
        <w:contextualSpacing w:val="0"/>
      </w:pPr>
    </w:p>
    <w:p w:rsidR="00C41F27" w:rsidRDefault="00027F63" w:rsidP="0022156E">
      <w:pPr>
        <w:pStyle w:val="ListParagraph"/>
        <w:numPr>
          <w:ilvl w:val="0"/>
          <w:numId w:val="4"/>
        </w:numPr>
        <w:contextualSpacing w:val="0"/>
      </w:pPr>
      <w:r>
        <w:t xml:space="preserve">Look at the work of successful past students. </w:t>
      </w:r>
    </w:p>
    <w:sectPr w:rsidR="00C41F27" w:rsidSect="0022156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359"/>
    <w:multiLevelType w:val="hybridMultilevel"/>
    <w:tmpl w:val="CABC267A"/>
    <w:lvl w:ilvl="0" w:tplc="11A68E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3589"/>
    <w:multiLevelType w:val="hybridMultilevel"/>
    <w:tmpl w:val="6D52624C"/>
    <w:lvl w:ilvl="0" w:tplc="F85C9E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0C76"/>
    <w:multiLevelType w:val="hybridMultilevel"/>
    <w:tmpl w:val="8DC65E78"/>
    <w:lvl w:ilvl="0" w:tplc="11A68E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3D9"/>
    <w:multiLevelType w:val="hybridMultilevel"/>
    <w:tmpl w:val="9A16B3C6"/>
    <w:lvl w:ilvl="0" w:tplc="11A68E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F85"/>
    <w:multiLevelType w:val="hybridMultilevel"/>
    <w:tmpl w:val="ABB48662"/>
    <w:lvl w:ilvl="0" w:tplc="11A68E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19EE"/>
    <w:multiLevelType w:val="hybridMultilevel"/>
    <w:tmpl w:val="59B4CC2E"/>
    <w:lvl w:ilvl="0" w:tplc="DE6C52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7"/>
    <w:rsid w:val="00027F63"/>
    <w:rsid w:val="00176AC6"/>
    <w:rsid w:val="0022156E"/>
    <w:rsid w:val="00467DA4"/>
    <w:rsid w:val="004E7BC3"/>
    <w:rsid w:val="00C41F27"/>
    <w:rsid w:val="00D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4DA2E-AA8F-4A9F-ABA1-0642A94B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67D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Letitia Northcott</dc:creator>
  <cp:lastModifiedBy>Melanie Jones</cp:lastModifiedBy>
  <cp:revision>2</cp:revision>
  <dcterms:created xsi:type="dcterms:W3CDTF">2018-11-15T11:00:00Z</dcterms:created>
  <dcterms:modified xsi:type="dcterms:W3CDTF">2018-11-15T11:00:00Z</dcterms:modified>
</cp:coreProperties>
</file>