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84" w:rsidRDefault="008F74FD">
      <w:pPr>
        <w:rPr>
          <w:b/>
          <w:u w:val="single"/>
        </w:rPr>
      </w:pPr>
      <w:r>
        <w:rPr>
          <w:b/>
          <w:u w:val="single"/>
        </w:rPr>
        <w:t>Religious Studies</w:t>
      </w:r>
      <w:r w:rsidR="000025CD">
        <w:rPr>
          <w:b/>
          <w:u w:val="single"/>
        </w:rPr>
        <w:t>:</w:t>
      </w:r>
      <w:r w:rsidR="00BC61F9">
        <w:rPr>
          <w:b/>
          <w:u w:val="single"/>
        </w:rPr>
        <w:t xml:space="preserve"> Top Tips for Success at A Level</w:t>
      </w:r>
    </w:p>
    <w:p w:rsidR="008F74FD" w:rsidRDefault="008F74FD">
      <w:pPr>
        <w:rPr>
          <w:b/>
          <w:u w:val="single"/>
        </w:rPr>
      </w:pPr>
    </w:p>
    <w:p w:rsidR="008F74FD" w:rsidRPr="000025CD" w:rsidRDefault="000025CD" w:rsidP="00CE58CC">
      <w:pPr>
        <w:rPr>
          <w:b/>
        </w:rPr>
      </w:pPr>
      <w:r w:rsidRPr="000025CD">
        <w:rPr>
          <w:b/>
        </w:rPr>
        <w:t>Teachers’ Top Ten Tips:</w:t>
      </w:r>
    </w:p>
    <w:p w:rsidR="00CE58CC" w:rsidRDefault="00CE58CC" w:rsidP="00A113F2">
      <w:pPr>
        <w:pStyle w:val="ListParagraph"/>
        <w:numPr>
          <w:ilvl w:val="0"/>
          <w:numId w:val="3"/>
        </w:numPr>
        <w:spacing w:before="240" w:after="240"/>
      </w:pPr>
      <w:r>
        <w:t>Keep updated with current news on Islam and Ethical issues to help inform your knowledge.</w:t>
      </w:r>
      <w:r w:rsidR="00A113F2" w:rsidRPr="00A113F2">
        <w:t xml:space="preserve"> </w:t>
      </w:r>
      <w:r w:rsidR="00A113F2">
        <w:t xml:space="preserve">Practise your knowledge through applying ethical theories to issues in current news in your written work and </w:t>
      </w:r>
      <w:r w:rsidR="000025CD">
        <w:t xml:space="preserve">in </w:t>
      </w:r>
      <w:r w:rsidR="00A113F2">
        <w:t>conversations with peers.</w:t>
      </w:r>
    </w:p>
    <w:p w:rsidR="00A113F2" w:rsidRDefault="00A113F2" w:rsidP="00A113F2">
      <w:pPr>
        <w:pStyle w:val="NoSpacing"/>
        <w:numPr>
          <w:ilvl w:val="0"/>
          <w:numId w:val="4"/>
        </w:numPr>
      </w:pPr>
      <w:r>
        <w:t>Ensure you attend every lesson possible. If there is a valid reason for missing a lesson, be proactive in ensuring that you copy up notes and find out what was expected from you in terms of home learning.</w:t>
      </w:r>
    </w:p>
    <w:p w:rsidR="00A113F2" w:rsidRPr="00A113F2" w:rsidRDefault="00A113F2" w:rsidP="00A113F2">
      <w:pPr>
        <w:pStyle w:val="NoSpacing"/>
      </w:pPr>
    </w:p>
    <w:p w:rsidR="00A113F2" w:rsidRDefault="00A113F2" w:rsidP="00A113F2">
      <w:pPr>
        <w:pStyle w:val="NoSpacing"/>
        <w:numPr>
          <w:ilvl w:val="0"/>
          <w:numId w:val="4"/>
        </w:numPr>
      </w:pPr>
      <w:r>
        <w:t xml:space="preserve">Complete wider reading on your reading lists. All wider reading is available </w:t>
      </w:r>
      <w:r w:rsidR="006B55C5">
        <w:t>from Bay House Learning, the Sixth F</w:t>
      </w:r>
      <w:r>
        <w:t>orm Library and through</w:t>
      </w:r>
      <w:r w:rsidR="006B55C5">
        <w:t>out</w:t>
      </w:r>
      <w:r>
        <w:t xml:space="preserve"> lessons.</w:t>
      </w:r>
    </w:p>
    <w:p w:rsidR="00A113F2" w:rsidRDefault="00CE58CC" w:rsidP="00A113F2">
      <w:pPr>
        <w:pStyle w:val="ListParagraph"/>
        <w:numPr>
          <w:ilvl w:val="0"/>
          <w:numId w:val="3"/>
        </w:numPr>
        <w:spacing w:before="240" w:after="240"/>
      </w:pPr>
      <w:r>
        <w:t xml:space="preserve">Become familiar with the assessment criteria and mark scheme ensure you know what makes a Level 4 </w:t>
      </w:r>
      <w:r w:rsidR="00A113F2">
        <w:t>response utilising both AO1 and AO2 skills</w:t>
      </w:r>
      <w:r>
        <w:t>.</w:t>
      </w:r>
    </w:p>
    <w:p w:rsidR="00A113F2" w:rsidRDefault="00A113F2" w:rsidP="00A113F2">
      <w:pPr>
        <w:pStyle w:val="NoSpacing"/>
        <w:numPr>
          <w:ilvl w:val="0"/>
          <w:numId w:val="5"/>
        </w:numPr>
      </w:pPr>
      <w:r>
        <w:t>Keep detail</w:t>
      </w:r>
      <w:r w:rsidR="00021FDA">
        <w:t>ed and well-presented notes. Organise</w:t>
      </w:r>
      <w:r>
        <w:t xml:space="preserve"> these carefully under clear headings to ensure that you have a solid book to revise from.</w:t>
      </w:r>
    </w:p>
    <w:p w:rsidR="00A113F2" w:rsidRDefault="00A113F2" w:rsidP="00A113F2">
      <w:pPr>
        <w:pStyle w:val="NoSpacing"/>
        <w:ind w:left="720"/>
      </w:pPr>
    </w:p>
    <w:p w:rsidR="00CE58CC" w:rsidRDefault="00CE58CC" w:rsidP="006B55C5">
      <w:pPr>
        <w:pStyle w:val="NoSpacing"/>
        <w:numPr>
          <w:ilvl w:val="0"/>
          <w:numId w:val="5"/>
        </w:numPr>
      </w:pPr>
      <w:r w:rsidRPr="008F74FD">
        <w:t>Take note of all feedback you receive and work out what you could do to improve.</w:t>
      </w:r>
      <w:r w:rsidR="006B55C5">
        <w:t xml:space="preserve"> </w:t>
      </w:r>
      <w:r>
        <w:t xml:space="preserve">Use your peers to support you in self and peer assessment </w:t>
      </w:r>
      <w:r w:rsidR="006B55C5">
        <w:t>to develop your response further</w:t>
      </w:r>
      <w:r>
        <w:t>.</w:t>
      </w:r>
    </w:p>
    <w:p w:rsidR="00CE58CC" w:rsidRDefault="00CE58CC" w:rsidP="00CE58CC">
      <w:pPr>
        <w:pStyle w:val="ListParagraph"/>
        <w:numPr>
          <w:ilvl w:val="0"/>
          <w:numId w:val="3"/>
        </w:numPr>
        <w:spacing w:before="240" w:after="240"/>
      </w:pPr>
      <w:r w:rsidRPr="009D2BF8">
        <w:t>Start revision early</w:t>
      </w:r>
      <w:r>
        <w:t>.</w:t>
      </w:r>
    </w:p>
    <w:p w:rsidR="00CE58CC" w:rsidRDefault="00CE58CC" w:rsidP="00CE58CC">
      <w:pPr>
        <w:pStyle w:val="ListParagraph"/>
        <w:spacing w:before="240" w:after="240"/>
      </w:pPr>
    </w:p>
    <w:p w:rsidR="00CE58CC" w:rsidRDefault="00CE58CC" w:rsidP="00CE58CC">
      <w:pPr>
        <w:pStyle w:val="ListParagraph"/>
        <w:numPr>
          <w:ilvl w:val="0"/>
          <w:numId w:val="3"/>
        </w:numPr>
        <w:spacing w:before="240" w:after="240"/>
      </w:pPr>
      <w:r>
        <w:t>Use homework tasks as an essential tool for refining your written skills.</w:t>
      </w:r>
    </w:p>
    <w:p w:rsidR="00CE58CC" w:rsidRDefault="00CE58CC" w:rsidP="00CE58CC">
      <w:pPr>
        <w:pStyle w:val="ListParagraph"/>
        <w:spacing w:before="240" w:after="240"/>
      </w:pPr>
    </w:p>
    <w:p w:rsidR="00A113F2" w:rsidRDefault="00CE58CC" w:rsidP="00A113F2">
      <w:pPr>
        <w:pStyle w:val="ListParagraph"/>
        <w:numPr>
          <w:ilvl w:val="0"/>
          <w:numId w:val="3"/>
        </w:numPr>
        <w:spacing w:before="240" w:after="240"/>
      </w:pPr>
      <w:r>
        <w:t>Continue to update your glossary of key terms regular, with definitions and examples of how to use them in sentences.</w:t>
      </w:r>
    </w:p>
    <w:p w:rsidR="008F74FD" w:rsidRDefault="008F74FD" w:rsidP="008F74FD"/>
    <w:p w:rsidR="008F74FD" w:rsidRDefault="008F74FD" w:rsidP="008F74FD">
      <w:pPr>
        <w:rPr>
          <w:b/>
          <w:u w:val="single"/>
        </w:rPr>
      </w:pPr>
      <w:r w:rsidRPr="008F74FD">
        <w:rPr>
          <w:b/>
          <w:u w:val="single"/>
        </w:rPr>
        <w:t>Students</w:t>
      </w:r>
      <w:r w:rsidR="000025CD">
        <w:rPr>
          <w:b/>
          <w:u w:val="single"/>
        </w:rPr>
        <w:t>’</w:t>
      </w:r>
      <w:r w:rsidRPr="008F74FD">
        <w:rPr>
          <w:b/>
          <w:u w:val="single"/>
        </w:rPr>
        <w:t xml:space="preserve"> Top Tips on how to</w:t>
      </w:r>
      <w:r w:rsidR="00BC61F9">
        <w:rPr>
          <w:b/>
          <w:u w:val="single"/>
        </w:rPr>
        <w:t xml:space="preserve"> succeed in Religious Studies </w:t>
      </w:r>
      <w:proofErr w:type="gramStart"/>
      <w:r w:rsidR="00BC61F9">
        <w:rPr>
          <w:b/>
          <w:u w:val="single"/>
        </w:rPr>
        <w:t>A</w:t>
      </w:r>
      <w:proofErr w:type="gramEnd"/>
      <w:r w:rsidR="00BC61F9">
        <w:rPr>
          <w:b/>
          <w:u w:val="single"/>
        </w:rPr>
        <w:t xml:space="preserve"> Level</w:t>
      </w:r>
      <w:bookmarkStart w:id="0" w:name="_GoBack"/>
      <w:bookmarkEnd w:id="0"/>
      <w:r w:rsidRPr="008F74FD">
        <w:rPr>
          <w:b/>
          <w:u w:val="single"/>
        </w:rPr>
        <w:t>;</w:t>
      </w:r>
    </w:p>
    <w:p w:rsidR="008F74FD" w:rsidRDefault="008F74FD" w:rsidP="008F74FD">
      <w:pPr>
        <w:rPr>
          <w:b/>
          <w:u w:val="single"/>
        </w:rPr>
      </w:pPr>
    </w:p>
    <w:p w:rsidR="008F74FD" w:rsidRDefault="008F74FD" w:rsidP="00CE58CC">
      <w:pPr>
        <w:pStyle w:val="ListParagraph"/>
        <w:numPr>
          <w:ilvl w:val="0"/>
          <w:numId w:val="2"/>
        </w:numPr>
        <w:rPr>
          <w:i/>
        </w:rPr>
      </w:pPr>
      <w:r w:rsidRPr="00CE58CC">
        <w:rPr>
          <w:i/>
        </w:rPr>
        <w:t>“</w:t>
      </w:r>
      <w:r w:rsidR="009D2BF8" w:rsidRPr="00CE58CC">
        <w:rPr>
          <w:i/>
        </w:rPr>
        <w:t>Do extra reading early on in the year. The more you work, the easier the e</w:t>
      </w:r>
      <w:r w:rsidR="000025CD">
        <w:rPr>
          <w:i/>
        </w:rPr>
        <w:t xml:space="preserve">xam period will be.” Francesca </w:t>
      </w:r>
    </w:p>
    <w:p w:rsidR="00CE58CC" w:rsidRPr="00CE58CC" w:rsidRDefault="00CE58CC" w:rsidP="00CE58CC">
      <w:pPr>
        <w:ind w:left="360"/>
        <w:rPr>
          <w:i/>
        </w:rPr>
      </w:pPr>
    </w:p>
    <w:p w:rsidR="00CE58CC" w:rsidRPr="00CE58CC" w:rsidRDefault="009D2BF8" w:rsidP="00CE58CC">
      <w:pPr>
        <w:pStyle w:val="ListParagraph"/>
        <w:numPr>
          <w:ilvl w:val="0"/>
          <w:numId w:val="2"/>
        </w:numPr>
        <w:rPr>
          <w:i/>
        </w:rPr>
      </w:pPr>
      <w:r w:rsidRPr="00CE58CC">
        <w:rPr>
          <w:i/>
        </w:rPr>
        <w:t xml:space="preserve"> </w:t>
      </w:r>
      <w:r w:rsidR="008F74FD" w:rsidRPr="00CE58CC">
        <w:rPr>
          <w:i/>
        </w:rPr>
        <w:t>“Revise and learn scholars and their quotes as early as possible to s</w:t>
      </w:r>
      <w:r w:rsidR="000025CD">
        <w:rPr>
          <w:i/>
        </w:rPr>
        <w:t xml:space="preserve">trengthen your essays.” Thomas </w:t>
      </w:r>
    </w:p>
    <w:p w:rsidR="00CE58CC" w:rsidRPr="00CE58CC" w:rsidRDefault="00CE58CC" w:rsidP="00CE58CC">
      <w:pPr>
        <w:pStyle w:val="ListParagraph"/>
        <w:rPr>
          <w:i/>
        </w:rPr>
      </w:pPr>
    </w:p>
    <w:p w:rsidR="009D2BF8" w:rsidRDefault="009D2BF8" w:rsidP="00CE58CC">
      <w:pPr>
        <w:pStyle w:val="ListParagraph"/>
        <w:numPr>
          <w:ilvl w:val="0"/>
          <w:numId w:val="2"/>
        </w:numPr>
        <w:rPr>
          <w:i/>
        </w:rPr>
      </w:pPr>
      <w:r w:rsidRPr="00CE58CC">
        <w:rPr>
          <w:i/>
        </w:rPr>
        <w:t>“At the start of the year, use past paper questions to make essay plans to help you include everything you need to.”</w:t>
      </w:r>
      <w:r w:rsidR="00CE58CC">
        <w:rPr>
          <w:i/>
        </w:rPr>
        <w:t xml:space="preserve"> </w:t>
      </w:r>
      <w:r w:rsidR="000025CD">
        <w:rPr>
          <w:i/>
        </w:rPr>
        <w:t xml:space="preserve">Alfie </w:t>
      </w:r>
    </w:p>
    <w:p w:rsidR="00CE58CC" w:rsidRPr="00CE58CC" w:rsidRDefault="00CE58CC" w:rsidP="00CE58CC">
      <w:pPr>
        <w:pStyle w:val="ListParagraph"/>
        <w:rPr>
          <w:i/>
        </w:rPr>
      </w:pPr>
    </w:p>
    <w:p w:rsidR="009D2BF8" w:rsidRDefault="009D2BF8" w:rsidP="00CE58CC">
      <w:pPr>
        <w:pStyle w:val="ListParagraph"/>
        <w:numPr>
          <w:ilvl w:val="0"/>
          <w:numId w:val="2"/>
        </w:numPr>
        <w:rPr>
          <w:i/>
        </w:rPr>
      </w:pPr>
      <w:r w:rsidRPr="00CE58CC">
        <w:rPr>
          <w:i/>
        </w:rPr>
        <w:t xml:space="preserve">“Do all your homework as soon as you get it so that you </w:t>
      </w:r>
      <w:r w:rsidR="00CE58CC">
        <w:rPr>
          <w:i/>
        </w:rPr>
        <w:t xml:space="preserve">are not under deadline stress.” </w:t>
      </w:r>
      <w:r w:rsidR="000025CD">
        <w:rPr>
          <w:i/>
        </w:rPr>
        <w:t xml:space="preserve">Chloe </w:t>
      </w:r>
    </w:p>
    <w:p w:rsidR="00CE58CC" w:rsidRPr="00CE58CC" w:rsidRDefault="00CE58CC" w:rsidP="00CE58CC">
      <w:pPr>
        <w:rPr>
          <w:i/>
        </w:rPr>
      </w:pPr>
    </w:p>
    <w:p w:rsidR="009D2BF8" w:rsidRPr="00CE58CC" w:rsidRDefault="009D2BF8" w:rsidP="00CE58CC">
      <w:pPr>
        <w:pStyle w:val="ListParagraph"/>
        <w:numPr>
          <w:ilvl w:val="0"/>
          <w:numId w:val="2"/>
        </w:numPr>
        <w:rPr>
          <w:i/>
        </w:rPr>
      </w:pPr>
      <w:r w:rsidRPr="00CE58CC">
        <w:rPr>
          <w:i/>
        </w:rPr>
        <w:t xml:space="preserve">“Spend time just going over work to fully understand it all, as there can be </w:t>
      </w:r>
      <w:r w:rsidR="000025CD">
        <w:rPr>
          <w:i/>
        </w:rPr>
        <w:t xml:space="preserve">a lot of information.” Lauren </w:t>
      </w:r>
    </w:p>
    <w:sectPr w:rsidR="009D2BF8" w:rsidRPr="00CE5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04EF3"/>
    <w:multiLevelType w:val="hybridMultilevel"/>
    <w:tmpl w:val="1C927B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B7A82"/>
    <w:multiLevelType w:val="hybridMultilevel"/>
    <w:tmpl w:val="328C98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60A0F"/>
    <w:multiLevelType w:val="hybridMultilevel"/>
    <w:tmpl w:val="29D09F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C5292"/>
    <w:multiLevelType w:val="hybridMultilevel"/>
    <w:tmpl w:val="070EF0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93712"/>
    <w:multiLevelType w:val="hybridMultilevel"/>
    <w:tmpl w:val="DE0E6F5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1C"/>
    <w:rsid w:val="000025CD"/>
    <w:rsid w:val="00021FDA"/>
    <w:rsid w:val="005B131C"/>
    <w:rsid w:val="0065184E"/>
    <w:rsid w:val="006B55C5"/>
    <w:rsid w:val="008F74FD"/>
    <w:rsid w:val="0097640C"/>
    <w:rsid w:val="009D2BF8"/>
    <w:rsid w:val="00A113F2"/>
    <w:rsid w:val="00BC61F9"/>
    <w:rsid w:val="00CE58CC"/>
    <w:rsid w:val="00E2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BE2D8"/>
  <w15:docId w15:val="{93D50036-608E-466D-AA6B-F73A3A4A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1C"/>
    <w:pPr>
      <w:spacing w:after="0" w:line="240" w:lineRule="auto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4FD"/>
    <w:pPr>
      <w:ind w:left="720"/>
      <w:contextualSpacing/>
    </w:pPr>
  </w:style>
  <w:style w:type="paragraph" w:styleId="NoSpacing">
    <w:name w:val="No Spacing"/>
    <w:uiPriority w:val="1"/>
    <w:qFormat/>
    <w:rsid w:val="00A113F2"/>
    <w:pPr>
      <w:spacing w:after="0" w:line="240" w:lineRule="auto"/>
    </w:pPr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House School and Sixth Form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Earle, E</dc:creator>
  <cp:lastModifiedBy>Melanie Jones</cp:lastModifiedBy>
  <cp:revision>7</cp:revision>
  <dcterms:created xsi:type="dcterms:W3CDTF">2013-06-28T13:47:00Z</dcterms:created>
  <dcterms:modified xsi:type="dcterms:W3CDTF">2018-11-09T11:04:00Z</dcterms:modified>
</cp:coreProperties>
</file>